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AB" w:rsidRPr="002B61AC" w:rsidRDefault="009320AB" w:rsidP="009320AB">
      <w:pPr>
        <w:pStyle w:val="3"/>
        <w:jc w:val="center"/>
        <w:rPr>
          <w:sz w:val="24"/>
          <w:szCs w:val="24"/>
        </w:rPr>
      </w:pPr>
      <w:r w:rsidRPr="002B61AC">
        <w:rPr>
          <w:sz w:val="24"/>
          <w:szCs w:val="24"/>
        </w:rPr>
        <w:t xml:space="preserve">РОССИЙСКАЯ   ФЕДЕРАЦИЯ    </w:t>
      </w:r>
      <w:r w:rsidR="00836ECA">
        <w:rPr>
          <w:sz w:val="24"/>
          <w:szCs w:val="24"/>
        </w:rPr>
        <w:t>ПРОЕКТ</w:t>
      </w:r>
      <w:r w:rsidRPr="002B61AC">
        <w:rPr>
          <w:sz w:val="24"/>
          <w:szCs w:val="24"/>
        </w:rPr>
        <w:t xml:space="preserve">                                                                Благовещенский поселковый Совет депутатов</w:t>
      </w:r>
    </w:p>
    <w:p w:rsidR="009320AB" w:rsidRPr="002B61AC" w:rsidRDefault="009320AB" w:rsidP="009320AB">
      <w:pPr>
        <w:jc w:val="center"/>
        <w:rPr>
          <w:rFonts w:ascii="Arial" w:hAnsi="Arial" w:cs="Arial"/>
          <w:b/>
          <w:sz w:val="24"/>
          <w:szCs w:val="24"/>
        </w:rPr>
      </w:pPr>
      <w:r w:rsidRPr="002B61AC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9320AB" w:rsidRPr="002B61AC" w:rsidRDefault="009320AB" w:rsidP="009320AB">
      <w:pPr>
        <w:tabs>
          <w:tab w:val="left" w:pos="7080"/>
        </w:tabs>
        <w:jc w:val="center"/>
        <w:rPr>
          <w:rFonts w:ascii="Arial" w:hAnsi="Arial" w:cs="Arial"/>
          <w:b/>
          <w:sz w:val="24"/>
          <w:szCs w:val="24"/>
        </w:rPr>
      </w:pPr>
    </w:p>
    <w:p w:rsidR="009320AB" w:rsidRPr="002B61AC" w:rsidRDefault="009320AB" w:rsidP="009320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 </w:t>
      </w:r>
    </w:p>
    <w:p w:rsidR="009320AB" w:rsidRPr="002B61AC" w:rsidRDefault="009320AB" w:rsidP="009320AB">
      <w:pPr>
        <w:rPr>
          <w:rFonts w:ascii="Arial" w:hAnsi="Arial" w:cs="Arial"/>
          <w:sz w:val="24"/>
          <w:szCs w:val="24"/>
        </w:rPr>
      </w:pPr>
      <w:r w:rsidRPr="002B61AC">
        <w:rPr>
          <w:rFonts w:ascii="Arial" w:hAnsi="Arial" w:cs="Arial"/>
          <w:sz w:val="24"/>
          <w:szCs w:val="24"/>
        </w:rPr>
        <w:t xml:space="preserve"> </w:t>
      </w:r>
    </w:p>
    <w:p w:rsidR="009320AB" w:rsidRPr="002B61AC" w:rsidRDefault="00836ECA" w:rsidP="00932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A38D0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.03.2023</w:t>
      </w:r>
      <w:r w:rsidR="009320AB">
        <w:rPr>
          <w:rFonts w:ascii="Arial" w:hAnsi="Arial" w:cs="Arial"/>
          <w:sz w:val="24"/>
          <w:szCs w:val="24"/>
        </w:rPr>
        <w:t xml:space="preserve">               </w:t>
      </w:r>
      <w:r w:rsidR="009320AB" w:rsidRPr="002B61AC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9320AB">
        <w:rPr>
          <w:rFonts w:ascii="Arial" w:hAnsi="Arial" w:cs="Arial"/>
          <w:sz w:val="24"/>
          <w:szCs w:val="24"/>
        </w:rPr>
        <w:t xml:space="preserve">                </w:t>
      </w:r>
      <w:r w:rsidR="009320AB" w:rsidRPr="002B61AC">
        <w:rPr>
          <w:rFonts w:ascii="Arial" w:hAnsi="Arial" w:cs="Arial"/>
          <w:sz w:val="24"/>
          <w:szCs w:val="24"/>
        </w:rPr>
        <w:t xml:space="preserve">№ </w:t>
      </w:r>
      <w:r w:rsidR="00DA38D0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</w:p>
    <w:p w:rsidR="009320AB" w:rsidRPr="002B61AC" w:rsidRDefault="009320AB" w:rsidP="009320AB">
      <w:pPr>
        <w:jc w:val="center"/>
        <w:rPr>
          <w:rFonts w:ascii="Arial" w:hAnsi="Arial" w:cs="Arial"/>
          <w:sz w:val="24"/>
          <w:szCs w:val="24"/>
        </w:rPr>
      </w:pPr>
      <w:r w:rsidRPr="002B61AC">
        <w:rPr>
          <w:rFonts w:ascii="Arial" w:hAnsi="Arial" w:cs="Arial"/>
          <w:sz w:val="24"/>
          <w:szCs w:val="24"/>
        </w:rPr>
        <w:t>р.</w:t>
      </w:r>
      <w:r w:rsidR="00836ECA">
        <w:rPr>
          <w:rFonts w:ascii="Arial" w:hAnsi="Arial" w:cs="Arial"/>
          <w:sz w:val="24"/>
          <w:szCs w:val="24"/>
        </w:rPr>
        <w:t xml:space="preserve"> </w:t>
      </w:r>
      <w:r w:rsidRPr="002B61AC">
        <w:rPr>
          <w:rFonts w:ascii="Arial" w:hAnsi="Arial" w:cs="Arial"/>
          <w:sz w:val="24"/>
          <w:szCs w:val="24"/>
        </w:rPr>
        <w:t>п. Благовещенка</w:t>
      </w:r>
    </w:p>
    <w:p w:rsidR="009320AB" w:rsidRPr="002B61AC" w:rsidRDefault="009320AB" w:rsidP="009320AB">
      <w:pPr>
        <w:jc w:val="both"/>
        <w:rPr>
          <w:rFonts w:ascii="Arial" w:hAnsi="Arial" w:cs="Arial"/>
          <w:sz w:val="24"/>
          <w:szCs w:val="24"/>
        </w:rPr>
      </w:pPr>
    </w:p>
    <w:p w:rsidR="009320AB" w:rsidRPr="007D6453" w:rsidRDefault="009320AB" w:rsidP="00836ECA">
      <w:pPr>
        <w:jc w:val="center"/>
        <w:rPr>
          <w:rFonts w:ascii="Arial" w:hAnsi="Arial" w:cs="Arial"/>
          <w:b/>
          <w:sz w:val="24"/>
          <w:szCs w:val="24"/>
        </w:rPr>
      </w:pPr>
      <w:r w:rsidRPr="007D6453">
        <w:rPr>
          <w:rFonts w:ascii="Arial" w:hAnsi="Arial" w:cs="Arial"/>
          <w:b/>
          <w:sz w:val="24"/>
          <w:szCs w:val="24"/>
        </w:rPr>
        <w:t>О внесении изменений в решение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D6453">
        <w:rPr>
          <w:rFonts w:ascii="Arial" w:hAnsi="Arial" w:cs="Arial"/>
          <w:b/>
          <w:sz w:val="24"/>
          <w:szCs w:val="24"/>
        </w:rPr>
        <w:t>Благовещенского поселкового Совета депутатов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36ECA">
        <w:rPr>
          <w:rFonts w:ascii="Arial" w:hAnsi="Arial" w:cs="Arial"/>
          <w:b/>
          <w:sz w:val="24"/>
          <w:szCs w:val="24"/>
        </w:rPr>
        <w:t>от 20.03.2008 № 5</w:t>
      </w:r>
      <w:r w:rsidRPr="007D6453">
        <w:rPr>
          <w:rFonts w:ascii="Arial" w:hAnsi="Arial" w:cs="Arial"/>
          <w:b/>
          <w:sz w:val="24"/>
          <w:szCs w:val="24"/>
        </w:rPr>
        <w:t xml:space="preserve"> «О</w:t>
      </w:r>
      <w:r w:rsidR="00836ECA">
        <w:rPr>
          <w:rFonts w:ascii="Arial" w:hAnsi="Arial" w:cs="Arial"/>
          <w:b/>
          <w:sz w:val="24"/>
          <w:szCs w:val="24"/>
        </w:rPr>
        <w:t xml:space="preserve"> принятии Положения «О проведении аттестации муниципальных служащих, замещающих муниципальные должности муниципальной службы на территории муниципального образования Благовещенский поссовет Благовещенского района Алтайского края»</w:t>
      </w:r>
    </w:p>
    <w:p w:rsidR="009320AB" w:rsidRPr="002B61AC" w:rsidRDefault="009320AB" w:rsidP="009320AB">
      <w:pPr>
        <w:rPr>
          <w:rFonts w:ascii="Arial" w:hAnsi="Arial" w:cs="Arial"/>
          <w:sz w:val="24"/>
          <w:szCs w:val="24"/>
        </w:rPr>
      </w:pPr>
    </w:p>
    <w:p w:rsidR="009320AB" w:rsidRPr="00767AB3" w:rsidRDefault="009320AB" w:rsidP="00767AB3">
      <w:pPr>
        <w:jc w:val="both"/>
        <w:rPr>
          <w:rFonts w:ascii="Arial" w:hAnsi="Arial" w:cs="Arial"/>
          <w:sz w:val="24"/>
          <w:szCs w:val="24"/>
        </w:rPr>
      </w:pPr>
      <w:r w:rsidRPr="002B61AC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767AB3">
        <w:rPr>
          <w:rFonts w:ascii="Arial" w:hAnsi="Arial" w:cs="Arial"/>
          <w:sz w:val="24"/>
          <w:szCs w:val="24"/>
        </w:rPr>
        <w:t>Заслушав и обсудив Протест на решение Благовещенского по</w:t>
      </w:r>
      <w:r w:rsidR="005D09DD" w:rsidRPr="00767AB3">
        <w:rPr>
          <w:rFonts w:ascii="Arial" w:hAnsi="Arial" w:cs="Arial"/>
          <w:sz w:val="24"/>
          <w:szCs w:val="24"/>
        </w:rPr>
        <w:t>селкового Совета депутатов от 20.03.2008 № 5</w:t>
      </w:r>
      <w:r w:rsidRPr="00767AB3">
        <w:rPr>
          <w:rFonts w:ascii="Arial" w:hAnsi="Arial" w:cs="Arial"/>
          <w:sz w:val="24"/>
          <w:szCs w:val="24"/>
        </w:rPr>
        <w:t xml:space="preserve"> «О</w:t>
      </w:r>
      <w:r w:rsidR="005D09DD" w:rsidRPr="00767AB3">
        <w:rPr>
          <w:rFonts w:ascii="Arial" w:hAnsi="Arial" w:cs="Arial"/>
          <w:sz w:val="24"/>
          <w:szCs w:val="24"/>
        </w:rPr>
        <w:t xml:space="preserve"> принятии Положения «О проведении аттестации муниципальных служащих, замещающих муниципальные должности муниципальной службы на территории муниципального образования Благовещенский поссовет Благовещенского района Алтайского края»</w:t>
      </w:r>
      <w:r w:rsidRPr="00767AB3">
        <w:rPr>
          <w:rFonts w:ascii="Arial" w:hAnsi="Arial" w:cs="Arial"/>
          <w:sz w:val="24"/>
          <w:szCs w:val="24"/>
        </w:rPr>
        <w:t xml:space="preserve">, внесенный  Благовещенским межрайонным  прокурором, руководствуясь </w:t>
      </w:r>
      <w:r w:rsidR="005D09DD" w:rsidRPr="00767AB3">
        <w:rPr>
          <w:rFonts w:ascii="Arial" w:hAnsi="Arial" w:cs="Arial"/>
          <w:sz w:val="24"/>
          <w:szCs w:val="24"/>
        </w:rPr>
        <w:t>Законом Алтайского края от 02.11.2022 № 95-ЗС «О внесении изменений в закон Алтайского края «О муниципальной службе в Алтайском крае</w:t>
      </w:r>
      <w:proofErr w:type="gramEnd"/>
      <w:r w:rsidR="005D09DD" w:rsidRPr="00767AB3">
        <w:rPr>
          <w:rFonts w:ascii="Arial" w:hAnsi="Arial" w:cs="Arial"/>
          <w:sz w:val="24"/>
          <w:szCs w:val="24"/>
        </w:rPr>
        <w:t>», Законом Алтайского края от 07.12.2007 № 134-ЗС «О муниципальной службе в Алтайском крае»</w:t>
      </w:r>
      <w:r w:rsidRPr="00767AB3">
        <w:rPr>
          <w:rFonts w:ascii="Arial" w:hAnsi="Arial" w:cs="Arial"/>
          <w:sz w:val="24"/>
          <w:szCs w:val="24"/>
        </w:rPr>
        <w:t xml:space="preserve">, Уставом муниципального образования Благовещенский поссовет Благовещенского района Алтайского края, Благовещенский поселковый Совет депутатов </w:t>
      </w:r>
    </w:p>
    <w:p w:rsidR="009320AB" w:rsidRPr="00767AB3" w:rsidRDefault="009320AB" w:rsidP="00767AB3">
      <w:pPr>
        <w:jc w:val="both"/>
        <w:rPr>
          <w:rFonts w:ascii="Arial" w:hAnsi="Arial" w:cs="Arial"/>
          <w:sz w:val="24"/>
          <w:szCs w:val="24"/>
        </w:rPr>
      </w:pPr>
    </w:p>
    <w:p w:rsidR="009320AB" w:rsidRPr="00767AB3" w:rsidRDefault="009320AB" w:rsidP="00767AB3">
      <w:pPr>
        <w:jc w:val="both"/>
        <w:rPr>
          <w:rFonts w:ascii="Arial" w:hAnsi="Arial" w:cs="Arial"/>
          <w:b/>
          <w:sz w:val="24"/>
          <w:szCs w:val="24"/>
        </w:rPr>
      </w:pPr>
      <w:r w:rsidRPr="00767AB3">
        <w:rPr>
          <w:rFonts w:ascii="Arial" w:hAnsi="Arial" w:cs="Arial"/>
          <w:b/>
          <w:sz w:val="24"/>
          <w:szCs w:val="24"/>
        </w:rPr>
        <w:t>РЕШИЛ:</w:t>
      </w:r>
    </w:p>
    <w:p w:rsidR="009320AB" w:rsidRPr="00767AB3" w:rsidRDefault="009320AB" w:rsidP="00767AB3">
      <w:pPr>
        <w:jc w:val="both"/>
        <w:rPr>
          <w:rFonts w:ascii="Arial" w:hAnsi="Arial" w:cs="Arial"/>
          <w:b/>
          <w:sz w:val="24"/>
          <w:szCs w:val="24"/>
        </w:rPr>
      </w:pPr>
    </w:p>
    <w:p w:rsidR="009320AB" w:rsidRPr="00767AB3" w:rsidRDefault="009320AB" w:rsidP="00767AB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67AB3">
        <w:rPr>
          <w:rFonts w:ascii="Arial" w:hAnsi="Arial" w:cs="Arial"/>
          <w:sz w:val="24"/>
          <w:szCs w:val="24"/>
        </w:rPr>
        <w:t xml:space="preserve">1.  Протест на </w:t>
      </w:r>
      <w:r w:rsidR="005D09DD" w:rsidRPr="00767AB3">
        <w:rPr>
          <w:rFonts w:ascii="Arial" w:hAnsi="Arial" w:cs="Arial"/>
          <w:sz w:val="24"/>
          <w:szCs w:val="24"/>
        </w:rPr>
        <w:t>решение Благовещенского поселкового Совета депутатов от 20.03.2008 № 5 «О принятии Положения «О проведении аттестации муниципальных служащих, замещающих муниципальные должности муниципальной службы на территории муниципального образования Благовещенский поссовет Благовещенского района Алтайского края» (дале</w:t>
      </w:r>
      <w:proofErr w:type="gramStart"/>
      <w:r w:rsidR="005D09DD" w:rsidRPr="00767AB3">
        <w:rPr>
          <w:rFonts w:ascii="Arial" w:hAnsi="Arial" w:cs="Arial"/>
          <w:sz w:val="24"/>
          <w:szCs w:val="24"/>
        </w:rPr>
        <w:t>е-</w:t>
      </w:r>
      <w:proofErr w:type="gramEnd"/>
      <w:r w:rsidR="005D09DD" w:rsidRPr="00767AB3">
        <w:rPr>
          <w:rFonts w:ascii="Arial" w:hAnsi="Arial" w:cs="Arial"/>
          <w:sz w:val="24"/>
          <w:szCs w:val="24"/>
        </w:rPr>
        <w:t xml:space="preserve"> Положение)</w:t>
      </w:r>
      <w:r w:rsidRPr="00767AB3">
        <w:rPr>
          <w:rFonts w:ascii="Arial" w:hAnsi="Arial" w:cs="Arial"/>
          <w:sz w:val="24"/>
          <w:szCs w:val="24"/>
        </w:rPr>
        <w:t xml:space="preserve"> удовлетворить  полностью.</w:t>
      </w:r>
    </w:p>
    <w:p w:rsidR="009320AB" w:rsidRPr="00767AB3" w:rsidRDefault="009320AB" w:rsidP="00767AB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67AB3">
        <w:rPr>
          <w:rFonts w:ascii="Arial" w:hAnsi="Arial" w:cs="Arial"/>
          <w:sz w:val="24"/>
          <w:szCs w:val="24"/>
        </w:rPr>
        <w:t xml:space="preserve">2. Принять решение о внесении изменений в </w:t>
      </w:r>
      <w:r w:rsidR="007C447A" w:rsidRPr="00767AB3">
        <w:rPr>
          <w:rFonts w:ascii="Arial" w:hAnsi="Arial" w:cs="Arial"/>
          <w:sz w:val="24"/>
          <w:szCs w:val="24"/>
        </w:rPr>
        <w:t>решение Благовещенского поселкового Совета депутатов от 20.03.2008 № 5 «О принятии Положения «О проведении аттестации муниципальных служащих, замещающих муниципальные должности муниципальной службы на территории муниципального образования Благовещенский поссовет Благовещенского района Алтайского края».</w:t>
      </w:r>
    </w:p>
    <w:p w:rsidR="009320AB" w:rsidRPr="00767AB3" w:rsidRDefault="009320AB" w:rsidP="00767AB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67AB3">
        <w:rPr>
          <w:rFonts w:ascii="Arial" w:hAnsi="Arial" w:cs="Arial"/>
          <w:sz w:val="24"/>
          <w:szCs w:val="24"/>
        </w:rPr>
        <w:t xml:space="preserve">3. Внести в </w:t>
      </w:r>
      <w:r w:rsidR="007C447A" w:rsidRPr="00767AB3">
        <w:rPr>
          <w:rFonts w:ascii="Arial" w:hAnsi="Arial" w:cs="Arial"/>
          <w:sz w:val="24"/>
          <w:szCs w:val="24"/>
        </w:rPr>
        <w:t>решение Благовещенского поселкового Совета депутатов от 20.03.2008 № 5 «О принятии Положения «О проведении аттестации муниципальных служащих, замещающих муниципальные должности муниципальной службы на территории муниципального образования Благовещенский поссовет Благовещенского района Алтайского края»</w:t>
      </w:r>
      <w:r w:rsidRPr="00767AB3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320AB" w:rsidRPr="00767AB3" w:rsidRDefault="009320AB" w:rsidP="00767AB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67AB3">
        <w:rPr>
          <w:rFonts w:ascii="Arial" w:hAnsi="Arial" w:cs="Arial"/>
          <w:sz w:val="24"/>
          <w:szCs w:val="24"/>
        </w:rPr>
        <w:t xml:space="preserve">3.1. </w:t>
      </w:r>
      <w:r w:rsidR="0086261C" w:rsidRPr="00767AB3">
        <w:rPr>
          <w:rFonts w:ascii="Arial" w:hAnsi="Arial" w:cs="Arial"/>
          <w:sz w:val="24"/>
          <w:szCs w:val="24"/>
        </w:rPr>
        <w:t>Пункт 3.5. Положения</w:t>
      </w:r>
      <w:r w:rsidRPr="00767AB3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86261C" w:rsidRPr="00767AB3" w:rsidRDefault="009320AB" w:rsidP="00767AB3">
      <w:pPr>
        <w:pStyle w:val="formattext2"/>
        <w:shd w:val="clear" w:color="auto" w:fill="FFFFFF"/>
        <w:spacing w:after="240" w:line="330" w:lineRule="atLeast"/>
        <w:jc w:val="both"/>
        <w:rPr>
          <w:rFonts w:ascii="Arial" w:hAnsi="Arial" w:cs="Arial"/>
        </w:rPr>
      </w:pPr>
      <w:r w:rsidRPr="00767AB3">
        <w:rPr>
          <w:rFonts w:ascii="Arial" w:hAnsi="Arial" w:cs="Arial"/>
        </w:rPr>
        <w:t>«</w:t>
      </w:r>
      <w:r w:rsidR="0086261C" w:rsidRPr="00767AB3">
        <w:rPr>
          <w:rFonts w:ascii="Arial" w:hAnsi="Arial" w:cs="Arial"/>
        </w:rPr>
        <w:t xml:space="preserve"> пункт 3.5. По результатам аттестации муниципального служащего аттестационной комиссией принимается одно из следующих решений:</w:t>
      </w:r>
    </w:p>
    <w:p w:rsidR="0086261C" w:rsidRPr="0086261C" w:rsidRDefault="0086261C" w:rsidP="00767AB3">
      <w:pPr>
        <w:shd w:val="clear" w:color="auto" w:fill="FFFFFF"/>
        <w:spacing w:line="330" w:lineRule="atLeast"/>
        <w:jc w:val="both"/>
        <w:rPr>
          <w:rFonts w:ascii="Arial" w:hAnsi="Arial" w:cs="Arial"/>
          <w:color w:val="444444"/>
          <w:sz w:val="24"/>
          <w:szCs w:val="24"/>
        </w:rPr>
      </w:pPr>
    </w:p>
    <w:p w:rsidR="0086261C" w:rsidRPr="0086261C" w:rsidRDefault="0086261C" w:rsidP="00767AB3">
      <w:pPr>
        <w:shd w:val="clear" w:color="auto" w:fill="FFFFFF"/>
        <w:spacing w:after="240" w:line="330" w:lineRule="atLeast"/>
        <w:jc w:val="both"/>
        <w:rPr>
          <w:rFonts w:ascii="Arial" w:hAnsi="Arial" w:cs="Arial"/>
          <w:sz w:val="24"/>
          <w:szCs w:val="24"/>
        </w:rPr>
      </w:pPr>
      <w:r w:rsidRPr="0086261C">
        <w:rPr>
          <w:rFonts w:ascii="Arial" w:hAnsi="Arial" w:cs="Arial"/>
          <w:sz w:val="24"/>
          <w:szCs w:val="24"/>
        </w:rPr>
        <w:t>муниципальный служащий соответствует замещаемой должности муниципальной службы;</w:t>
      </w:r>
    </w:p>
    <w:p w:rsidR="0086261C" w:rsidRPr="0086261C" w:rsidRDefault="0086261C" w:rsidP="00767AB3">
      <w:pPr>
        <w:shd w:val="clear" w:color="auto" w:fill="FFFFFF"/>
        <w:spacing w:line="330" w:lineRule="atLeast"/>
        <w:jc w:val="both"/>
        <w:rPr>
          <w:rFonts w:ascii="Arial" w:hAnsi="Arial" w:cs="Arial"/>
          <w:sz w:val="24"/>
          <w:szCs w:val="24"/>
        </w:rPr>
      </w:pPr>
    </w:p>
    <w:p w:rsidR="0086261C" w:rsidRPr="0086261C" w:rsidRDefault="0086261C" w:rsidP="00767AB3">
      <w:pPr>
        <w:shd w:val="clear" w:color="auto" w:fill="FFFFFF"/>
        <w:spacing w:after="240" w:line="330" w:lineRule="atLeast"/>
        <w:jc w:val="both"/>
        <w:rPr>
          <w:rFonts w:ascii="Arial" w:hAnsi="Arial" w:cs="Arial"/>
          <w:sz w:val="24"/>
          <w:szCs w:val="24"/>
        </w:rPr>
      </w:pPr>
      <w:r w:rsidRPr="0086261C">
        <w:rPr>
          <w:rFonts w:ascii="Arial" w:hAnsi="Arial" w:cs="Arial"/>
          <w:sz w:val="24"/>
          <w:szCs w:val="24"/>
        </w:rPr>
        <w:t>муниципальный служащий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86261C" w:rsidRPr="0086261C" w:rsidRDefault="0086261C" w:rsidP="00767AB3">
      <w:pPr>
        <w:shd w:val="clear" w:color="auto" w:fill="FFFFFF"/>
        <w:spacing w:line="330" w:lineRule="atLeast"/>
        <w:jc w:val="both"/>
        <w:rPr>
          <w:rFonts w:ascii="Arial" w:hAnsi="Arial" w:cs="Arial"/>
          <w:sz w:val="24"/>
          <w:szCs w:val="24"/>
        </w:rPr>
      </w:pPr>
    </w:p>
    <w:p w:rsidR="0086261C" w:rsidRPr="0086261C" w:rsidRDefault="0086261C" w:rsidP="00767AB3">
      <w:pPr>
        <w:shd w:val="clear" w:color="auto" w:fill="FFFFFF"/>
        <w:spacing w:after="240" w:line="330" w:lineRule="atLeast"/>
        <w:jc w:val="both"/>
        <w:rPr>
          <w:rFonts w:ascii="Arial" w:hAnsi="Arial" w:cs="Arial"/>
          <w:sz w:val="24"/>
          <w:szCs w:val="24"/>
        </w:rPr>
      </w:pPr>
      <w:r w:rsidRPr="0086261C">
        <w:rPr>
          <w:rFonts w:ascii="Arial" w:hAnsi="Arial" w:cs="Arial"/>
          <w:sz w:val="24"/>
          <w:szCs w:val="24"/>
        </w:rPr>
        <w:t>муниципальный служащий соответствует замещаемой должности муниципальной службы при условии получения дополнительного профессионального образования;</w:t>
      </w:r>
    </w:p>
    <w:p w:rsidR="0086261C" w:rsidRPr="0086261C" w:rsidRDefault="0086261C" w:rsidP="00767AB3">
      <w:pPr>
        <w:shd w:val="clear" w:color="auto" w:fill="FFFFFF"/>
        <w:spacing w:line="330" w:lineRule="atLeast"/>
        <w:jc w:val="both"/>
        <w:rPr>
          <w:rFonts w:ascii="Arial" w:hAnsi="Arial" w:cs="Arial"/>
          <w:sz w:val="24"/>
          <w:szCs w:val="24"/>
        </w:rPr>
      </w:pPr>
    </w:p>
    <w:p w:rsidR="0086261C" w:rsidRPr="0086261C" w:rsidRDefault="0086261C" w:rsidP="00767AB3">
      <w:pPr>
        <w:shd w:val="clear" w:color="auto" w:fill="FFFFFF"/>
        <w:spacing w:line="330" w:lineRule="atLeast"/>
        <w:jc w:val="both"/>
        <w:rPr>
          <w:rFonts w:ascii="Arial" w:hAnsi="Arial" w:cs="Arial"/>
          <w:sz w:val="24"/>
          <w:szCs w:val="24"/>
        </w:rPr>
      </w:pPr>
      <w:r w:rsidRPr="0086261C">
        <w:rPr>
          <w:rFonts w:ascii="Arial" w:hAnsi="Arial" w:cs="Arial"/>
          <w:sz w:val="24"/>
          <w:szCs w:val="24"/>
        </w:rPr>
        <w:t>муниципальный служащий не соответствует замещаемой должности муниципальной службы</w:t>
      </w:r>
      <w:r w:rsidRPr="00767AB3">
        <w:rPr>
          <w:rFonts w:ascii="Arial" w:hAnsi="Arial" w:cs="Arial"/>
          <w:sz w:val="24"/>
          <w:szCs w:val="24"/>
        </w:rPr>
        <w:t>»</w:t>
      </w:r>
      <w:r w:rsidRPr="0086261C">
        <w:rPr>
          <w:rFonts w:ascii="Arial" w:hAnsi="Arial" w:cs="Arial"/>
          <w:sz w:val="24"/>
          <w:szCs w:val="24"/>
        </w:rPr>
        <w:t>.</w:t>
      </w:r>
    </w:p>
    <w:p w:rsidR="0086261C" w:rsidRPr="00767AB3" w:rsidRDefault="0086261C" w:rsidP="00767A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6261C" w:rsidRPr="00767AB3" w:rsidRDefault="0086261C" w:rsidP="00767A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67AB3">
        <w:rPr>
          <w:rFonts w:ascii="Arial" w:hAnsi="Arial" w:cs="Arial"/>
          <w:sz w:val="24"/>
          <w:szCs w:val="24"/>
        </w:rPr>
        <w:t>3.2. Пункт 3.8. Положения изложить в следующей редакции:</w:t>
      </w:r>
    </w:p>
    <w:p w:rsidR="0086261C" w:rsidRPr="00767AB3" w:rsidRDefault="0086261C" w:rsidP="00767AB3">
      <w:pPr>
        <w:pStyle w:val="formattext2"/>
        <w:shd w:val="clear" w:color="auto" w:fill="FFFFFF"/>
        <w:spacing w:after="240" w:line="330" w:lineRule="atLeast"/>
        <w:jc w:val="both"/>
        <w:rPr>
          <w:rFonts w:ascii="Arial" w:hAnsi="Arial" w:cs="Arial"/>
        </w:rPr>
      </w:pPr>
      <w:r w:rsidRPr="00767AB3">
        <w:rPr>
          <w:rFonts w:ascii="Arial" w:hAnsi="Arial" w:cs="Arial"/>
        </w:rPr>
        <w:t>«пункт 3.8. В течение одного месяца после проведения аттестации по ее результатам представителем нанимателя (работодателем) принимается решение:</w:t>
      </w:r>
    </w:p>
    <w:p w:rsidR="0086261C" w:rsidRPr="0086261C" w:rsidRDefault="0086261C" w:rsidP="00767AB3">
      <w:pPr>
        <w:shd w:val="clear" w:color="auto" w:fill="FFFFFF"/>
        <w:spacing w:line="330" w:lineRule="atLeast"/>
        <w:jc w:val="both"/>
        <w:rPr>
          <w:rFonts w:ascii="Arial" w:hAnsi="Arial" w:cs="Arial"/>
          <w:sz w:val="24"/>
          <w:szCs w:val="24"/>
        </w:rPr>
      </w:pPr>
    </w:p>
    <w:p w:rsidR="0086261C" w:rsidRPr="0086261C" w:rsidRDefault="0086261C" w:rsidP="00767AB3">
      <w:pPr>
        <w:shd w:val="clear" w:color="auto" w:fill="FFFFFF"/>
        <w:spacing w:after="240" w:line="330" w:lineRule="atLeast"/>
        <w:jc w:val="both"/>
        <w:rPr>
          <w:rFonts w:ascii="Arial" w:hAnsi="Arial" w:cs="Arial"/>
          <w:sz w:val="24"/>
          <w:szCs w:val="24"/>
        </w:rPr>
      </w:pPr>
      <w:r w:rsidRPr="0086261C">
        <w:rPr>
          <w:rFonts w:ascii="Arial" w:hAnsi="Arial" w:cs="Arial"/>
          <w:sz w:val="24"/>
          <w:szCs w:val="24"/>
        </w:rPr>
        <w:t>о поощрении муниципального служащего за достигнутые им успехи в работе;</w:t>
      </w:r>
    </w:p>
    <w:p w:rsidR="0086261C" w:rsidRPr="0086261C" w:rsidRDefault="0086261C" w:rsidP="00767AB3">
      <w:pPr>
        <w:shd w:val="clear" w:color="auto" w:fill="FFFFFF"/>
        <w:spacing w:line="330" w:lineRule="atLeast"/>
        <w:jc w:val="both"/>
        <w:rPr>
          <w:rFonts w:ascii="Arial" w:hAnsi="Arial" w:cs="Arial"/>
          <w:sz w:val="24"/>
          <w:szCs w:val="24"/>
        </w:rPr>
      </w:pPr>
    </w:p>
    <w:p w:rsidR="0086261C" w:rsidRPr="0086261C" w:rsidRDefault="0086261C" w:rsidP="00767AB3">
      <w:pPr>
        <w:shd w:val="clear" w:color="auto" w:fill="FFFFFF"/>
        <w:spacing w:after="240" w:line="330" w:lineRule="atLeast"/>
        <w:jc w:val="both"/>
        <w:rPr>
          <w:rFonts w:ascii="Arial" w:hAnsi="Arial" w:cs="Arial"/>
          <w:sz w:val="24"/>
          <w:szCs w:val="24"/>
        </w:rPr>
      </w:pPr>
      <w:r w:rsidRPr="0086261C">
        <w:rPr>
          <w:rFonts w:ascii="Arial" w:hAnsi="Arial" w:cs="Arial"/>
          <w:sz w:val="24"/>
          <w:szCs w:val="24"/>
        </w:rPr>
        <w:t>о включении муниципального служащего в кадровый резерв для замещения вакантной должности муниципальной службы в порядке должностного роста;</w:t>
      </w:r>
    </w:p>
    <w:p w:rsidR="0086261C" w:rsidRPr="0086261C" w:rsidRDefault="0086261C" w:rsidP="00767AB3">
      <w:pPr>
        <w:shd w:val="clear" w:color="auto" w:fill="FFFFFF"/>
        <w:spacing w:line="330" w:lineRule="atLeast"/>
        <w:jc w:val="both"/>
        <w:rPr>
          <w:rFonts w:ascii="Arial" w:hAnsi="Arial" w:cs="Arial"/>
          <w:sz w:val="24"/>
          <w:szCs w:val="24"/>
        </w:rPr>
      </w:pPr>
    </w:p>
    <w:p w:rsidR="0086261C" w:rsidRPr="0086261C" w:rsidRDefault="0086261C" w:rsidP="00767AB3">
      <w:pPr>
        <w:shd w:val="clear" w:color="auto" w:fill="FFFFFF"/>
        <w:spacing w:after="240" w:line="330" w:lineRule="atLeast"/>
        <w:jc w:val="both"/>
        <w:rPr>
          <w:rFonts w:ascii="Arial" w:hAnsi="Arial" w:cs="Arial"/>
          <w:sz w:val="24"/>
          <w:szCs w:val="24"/>
        </w:rPr>
      </w:pPr>
      <w:r w:rsidRPr="0086261C">
        <w:rPr>
          <w:rFonts w:ascii="Arial" w:hAnsi="Arial" w:cs="Arial"/>
          <w:sz w:val="24"/>
          <w:szCs w:val="24"/>
        </w:rPr>
        <w:t>о направлении муниципального служащего для получения дополнительного профессионального образования;</w:t>
      </w:r>
    </w:p>
    <w:p w:rsidR="0086261C" w:rsidRPr="0086261C" w:rsidRDefault="0086261C" w:rsidP="00767AB3">
      <w:pPr>
        <w:shd w:val="clear" w:color="auto" w:fill="FFFFFF"/>
        <w:spacing w:line="330" w:lineRule="atLeast"/>
        <w:jc w:val="both"/>
        <w:rPr>
          <w:rFonts w:ascii="Arial" w:hAnsi="Arial" w:cs="Arial"/>
          <w:sz w:val="24"/>
          <w:szCs w:val="24"/>
        </w:rPr>
      </w:pPr>
    </w:p>
    <w:p w:rsidR="0086261C" w:rsidRPr="0086261C" w:rsidRDefault="0086261C" w:rsidP="00767AB3">
      <w:pPr>
        <w:shd w:val="clear" w:color="auto" w:fill="FFFFFF"/>
        <w:spacing w:line="330" w:lineRule="atLeast"/>
        <w:jc w:val="both"/>
        <w:rPr>
          <w:rFonts w:ascii="Arial" w:hAnsi="Arial" w:cs="Arial"/>
          <w:sz w:val="24"/>
          <w:szCs w:val="24"/>
        </w:rPr>
      </w:pPr>
      <w:r w:rsidRPr="0086261C">
        <w:rPr>
          <w:rFonts w:ascii="Arial" w:hAnsi="Arial" w:cs="Arial"/>
          <w:sz w:val="24"/>
          <w:szCs w:val="24"/>
        </w:rPr>
        <w:t>о понижении муниципального служащего в должности с его согласия и исключении из кадрового резерва в случае нахождения в нем</w:t>
      </w:r>
      <w:r w:rsidRPr="00767AB3">
        <w:rPr>
          <w:rFonts w:ascii="Arial" w:hAnsi="Arial" w:cs="Arial"/>
          <w:sz w:val="24"/>
          <w:szCs w:val="24"/>
        </w:rPr>
        <w:t>»</w:t>
      </w:r>
      <w:r w:rsidRPr="0086261C">
        <w:rPr>
          <w:rFonts w:ascii="Arial" w:hAnsi="Arial" w:cs="Arial"/>
          <w:sz w:val="24"/>
          <w:szCs w:val="24"/>
        </w:rPr>
        <w:t>.</w:t>
      </w:r>
    </w:p>
    <w:p w:rsidR="0086261C" w:rsidRPr="00767AB3" w:rsidRDefault="0086261C" w:rsidP="00767A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320AB" w:rsidRPr="00767AB3" w:rsidRDefault="009320AB" w:rsidP="00767A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67AB3">
        <w:rPr>
          <w:rFonts w:ascii="Arial" w:hAnsi="Arial" w:cs="Arial"/>
          <w:sz w:val="24"/>
          <w:szCs w:val="24"/>
        </w:rPr>
        <w:t>4. Обнародовать настоящее решение в установленном порядке.</w:t>
      </w:r>
    </w:p>
    <w:p w:rsidR="009320AB" w:rsidRPr="00767AB3" w:rsidRDefault="009320AB" w:rsidP="00767A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67AB3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767AB3" w:rsidRPr="00767AB3">
        <w:rPr>
          <w:rFonts w:ascii="Arial" w:hAnsi="Arial" w:cs="Arial"/>
          <w:sz w:val="24"/>
          <w:szCs w:val="24"/>
        </w:rPr>
        <w:t>Контроль за</w:t>
      </w:r>
      <w:proofErr w:type="gramEnd"/>
      <w:r w:rsidR="00767AB3" w:rsidRPr="00767AB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 комиссию депутатов по вопросам  законности,  правопорядка и местного самоуправления (Н. В. Мороз).</w:t>
      </w:r>
    </w:p>
    <w:p w:rsidR="009320AB" w:rsidRPr="00767AB3" w:rsidRDefault="009320AB" w:rsidP="00767AB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9320AB" w:rsidRPr="00767AB3" w:rsidRDefault="009320AB" w:rsidP="00767AB3">
      <w:pPr>
        <w:jc w:val="both"/>
        <w:rPr>
          <w:rFonts w:ascii="Arial" w:hAnsi="Arial" w:cs="Arial"/>
          <w:sz w:val="24"/>
          <w:szCs w:val="24"/>
        </w:rPr>
      </w:pPr>
    </w:p>
    <w:p w:rsidR="009320AB" w:rsidRPr="00767AB3" w:rsidRDefault="009320AB" w:rsidP="00767AB3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9320AB" w:rsidRPr="00767AB3" w:rsidRDefault="009320AB" w:rsidP="00767AB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67AB3">
        <w:rPr>
          <w:rFonts w:ascii="Arial" w:hAnsi="Arial" w:cs="Arial"/>
          <w:sz w:val="24"/>
          <w:szCs w:val="24"/>
        </w:rPr>
        <w:t>Глава поссовета                                                                       С. Н. Изотов</w:t>
      </w:r>
    </w:p>
    <w:p w:rsidR="009320AB" w:rsidRPr="00767AB3" w:rsidRDefault="009320AB" w:rsidP="00767AB3">
      <w:pPr>
        <w:jc w:val="both"/>
        <w:rPr>
          <w:rFonts w:ascii="Arial" w:hAnsi="Arial" w:cs="Arial"/>
          <w:sz w:val="24"/>
          <w:szCs w:val="24"/>
        </w:rPr>
      </w:pPr>
    </w:p>
    <w:p w:rsidR="009320AB" w:rsidRPr="00767AB3" w:rsidRDefault="009320AB" w:rsidP="00767AB3">
      <w:pPr>
        <w:jc w:val="both"/>
        <w:rPr>
          <w:rFonts w:ascii="Arial" w:hAnsi="Arial" w:cs="Arial"/>
          <w:sz w:val="24"/>
          <w:szCs w:val="24"/>
        </w:rPr>
      </w:pPr>
    </w:p>
    <w:p w:rsidR="00D86421" w:rsidRDefault="00DA38D0"/>
    <w:sectPr w:rsidR="00D8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67"/>
    <w:rsid w:val="00221A60"/>
    <w:rsid w:val="005D09DD"/>
    <w:rsid w:val="006D3667"/>
    <w:rsid w:val="00767AB3"/>
    <w:rsid w:val="007C447A"/>
    <w:rsid w:val="00836ECA"/>
    <w:rsid w:val="0086261C"/>
    <w:rsid w:val="009320AB"/>
    <w:rsid w:val="00DA38D0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20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20A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2">
    <w:name w:val="formattext2"/>
    <w:basedOn w:val="a"/>
    <w:rsid w:val="008626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20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20A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2">
    <w:name w:val="formattext2"/>
    <w:basedOn w:val="a"/>
    <w:rsid w:val="008626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6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1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5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47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0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1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71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84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5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85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65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33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8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25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1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7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2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810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2023-03-09T06:35:00Z</dcterms:created>
  <dcterms:modified xsi:type="dcterms:W3CDTF">2023-03-29T06:59:00Z</dcterms:modified>
</cp:coreProperties>
</file>